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15F09" w:rsidRPr="00115F09" w14:paraId="632A5DF4" w14:textId="77777777" w:rsidTr="003620FF">
        <w:trPr>
          <w:trHeight w:val="1351"/>
        </w:trPr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7F0E3A6" w14:textId="77777777" w:rsidR="007D07D5" w:rsidRPr="00115F09" w:rsidRDefault="007D07D5" w:rsidP="00621C09">
            <w:pPr>
              <w:pStyle w:val="p"/>
              <w:spacing w:after="200"/>
            </w:pPr>
          </w:p>
          <w:p w14:paraId="1F5A3830" w14:textId="77777777" w:rsidR="007D07D5" w:rsidRPr="00115F09" w:rsidRDefault="00621C09" w:rsidP="003620FF">
            <w:pPr>
              <w:pStyle w:val="tableCenter"/>
            </w:pPr>
            <w:r w:rsidRPr="00115F09">
              <w:t>pieczęć wykonawcy</w:t>
            </w:r>
          </w:p>
        </w:tc>
      </w:tr>
    </w:tbl>
    <w:p w14:paraId="6B6355A5" w14:textId="77777777" w:rsidR="007D07D5" w:rsidRPr="00115F09" w:rsidRDefault="007D07D5">
      <w:pPr>
        <w:pStyle w:val="p"/>
      </w:pPr>
    </w:p>
    <w:p w14:paraId="57F3EE69" w14:textId="77777777" w:rsidR="00EA5601" w:rsidRPr="00115F09" w:rsidRDefault="00EA5601" w:rsidP="00EA5601">
      <w:pPr>
        <w:pStyle w:val="p"/>
      </w:pPr>
      <w:r w:rsidRPr="00115F09">
        <w:t>Nazwa zadania:</w:t>
      </w:r>
    </w:p>
    <w:p w14:paraId="4F99AA97" w14:textId="274C4952" w:rsidR="005D434A" w:rsidRPr="00115F09" w:rsidRDefault="007A3966" w:rsidP="00E955AA">
      <w:pPr>
        <w:pStyle w:val="p"/>
        <w:spacing w:after="120"/>
        <w:jc w:val="both"/>
        <w:rPr>
          <w:b/>
        </w:rPr>
      </w:pPr>
      <w:r w:rsidRPr="007A3966">
        <w:rPr>
          <w:rFonts w:cs="Calibri"/>
          <w:b/>
        </w:rPr>
        <w:t>Budowa Świetlicy Wiejskiej w Nowym Wylezinie</w:t>
      </w:r>
    </w:p>
    <w:p w14:paraId="01AAF136" w14:textId="77777777" w:rsidR="007D07D5" w:rsidRPr="00115F09" w:rsidRDefault="00621C09" w:rsidP="007B010B">
      <w:pPr>
        <w:pStyle w:val="right"/>
        <w:spacing w:after="0"/>
      </w:pPr>
      <w:r w:rsidRPr="00115F09">
        <w:t>......................................., .......................................</w:t>
      </w:r>
    </w:p>
    <w:p w14:paraId="15F44729" w14:textId="77777777" w:rsidR="007D07D5" w:rsidRPr="00115F09" w:rsidRDefault="00621C09" w:rsidP="007B010B">
      <w:pPr>
        <w:spacing w:after="0"/>
        <w:ind w:left="5040"/>
        <w:jc w:val="center"/>
      </w:pPr>
      <w:r w:rsidRPr="00115F09">
        <w:t xml:space="preserve">miejsce </w:t>
      </w:r>
      <w:r w:rsidRPr="00115F09">
        <w:tab/>
      </w:r>
      <w:r w:rsidRPr="00115F09">
        <w:tab/>
        <w:t>dnia</w:t>
      </w:r>
    </w:p>
    <w:p w14:paraId="05EBBA5B" w14:textId="594A887C" w:rsidR="000648D6" w:rsidRPr="00115F09" w:rsidRDefault="000648D6" w:rsidP="000648D6">
      <w:pPr>
        <w:jc w:val="center"/>
        <w:rPr>
          <w:rStyle w:val="bold"/>
          <w:sz w:val="24"/>
          <w:szCs w:val="24"/>
        </w:rPr>
      </w:pPr>
      <w:r w:rsidRPr="00115F09">
        <w:rPr>
          <w:rStyle w:val="bold"/>
          <w:sz w:val="24"/>
          <w:szCs w:val="24"/>
        </w:rPr>
        <w:t>OŚWIADCZENIE O NIEPODLEGANIU WYKLUCZENIU, SPEŁNIANIU WARUNKÓW UDZIAŁU</w:t>
      </w:r>
      <w:r w:rsidRPr="00115F09">
        <w:rPr>
          <w:rStyle w:val="bold"/>
          <w:sz w:val="24"/>
          <w:szCs w:val="24"/>
        </w:rPr>
        <w:br/>
        <w:t>W POSTĘPOWANIU W ZAKRESIE WSKAZANYM PRZEZ ZAMAWIAJĄCEGO</w:t>
      </w:r>
    </w:p>
    <w:p w14:paraId="4F760B6E" w14:textId="7B584F6B" w:rsidR="007D07D5" w:rsidRPr="00115F09" w:rsidRDefault="00621C09">
      <w:r w:rsidRPr="00115F09">
        <w:rPr>
          <w:rStyle w:val="bold"/>
        </w:rPr>
        <w:t>Oświadczenie o spełnianiu warunków</w:t>
      </w:r>
    </w:p>
    <w:p w14:paraId="7EA15E8A" w14:textId="77777777" w:rsidR="007D07D5" w:rsidRPr="00115F09" w:rsidRDefault="00621C09" w:rsidP="007B010B">
      <w:pPr>
        <w:spacing w:after="0" w:line="240" w:lineRule="auto"/>
      </w:pPr>
      <w:r w:rsidRPr="00115F09">
        <w:t>Oświadczam, że:</w:t>
      </w:r>
    </w:p>
    <w:p w14:paraId="0FB4BD56" w14:textId="42E7AEF2" w:rsidR="007D07D5" w:rsidRPr="00115F09" w:rsidRDefault="00621C09" w:rsidP="007B010B">
      <w:pPr>
        <w:pStyle w:val="p"/>
        <w:spacing w:line="240" w:lineRule="auto"/>
        <w:jc w:val="both"/>
      </w:pPr>
      <w:r w:rsidRPr="00115F09">
        <w:t xml:space="preserve">1. </w:t>
      </w:r>
      <w:r w:rsidR="000648D6" w:rsidRPr="00115F09">
        <w:t xml:space="preserve">Wykonawca posiada doświadczenie, </w:t>
      </w:r>
      <w:r w:rsidR="008B6485" w:rsidRPr="009A0131">
        <w:t xml:space="preserve">tj. w okresie ostatnich 5 lat przed upływem terminu składania ofert, </w:t>
      </w:r>
      <w:r w:rsidR="001C5210">
        <w:br/>
      </w:r>
      <w:r w:rsidR="00622E04" w:rsidRPr="009A0131">
        <w:t xml:space="preserve">a jeżeli okres prowadzenia działalności jest krótszy - w tym okresie, wykonał co najmniej </w:t>
      </w:r>
      <w:r w:rsidR="00622E04">
        <w:t>2</w:t>
      </w:r>
      <w:r w:rsidR="00622E04" w:rsidRPr="00753798">
        <w:t xml:space="preserve"> zadani</w:t>
      </w:r>
      <w:r w:rsidR="00622E04">
        <w:t>a</w:t>
      </w:r>
      <w:r w:rsidR="00622E04" w:rsidRPr="00753798">
        <w:t xml:space="preserve"> </w:t>
      </w:r>
      <w:r w:rsidR="00622E04">
        <w:rPr>
          <w:rStyle w:val="Domylnaczcionkaakapitu6"/>
          <w:rFonts w:eastAsia="Nimbus Roman No9 L"/>
        </w:rPr>
        <w:t xml:space="preserve">o wartości minimum </w:t>
      </w:r>
      <w:r w:rsidR="00622E04">
        <w:rPr>
          <w:rStyle w:val="Domylnaczcionkaakapitu6"/>
          <w:rFonts w:eastAsia="Nimbus Roman No9 L"/>
          <w:color w:val="FF0000"/>
        </w:rPr>
        <w:t>35</w:t>
      </w:r>
      <w:r w:rsidR="00622E04" w:rsidRPr="0020165C">
        <w:rPr>
          <w:rStyle w:val="Domylnaczcionkaakapitu6"/>
          <w:rFonts w:eastAsia="Nimbus Roman No9 L"/>
          <w:color w:val="FF0000"/>
        </w:rPr>
        <w:t>0.000,00 zł</w:t>
      </w:r>
      <w:r w:rsidR="00622E04">
        <w:rPr>
          <w:rStyle w:val="Domylnaczcionkaakapitu6"/>
          <w:rFonts w:eastAsia="Nimbus Roman No9 L"/>
        </w:rPr>
        <w:t xml:space="preserve"> brutto każde, polegające na budowie, rozbudowie lub </w:t>
      </w:r>
      <w:r w:rsidR="00622E04" w:rsidRPr="00753798">
        <w:rPr>
          <w:rStyle w:val="Domylnaczcionkaakapitu6"/>
          <w:rFonts w:eastAsia="Nimbus Roman No9 L"/>
        </w:rPr>
        <w:t>przebudowie budynku użyteczności publicznej</w:t>
      </w:r>
      <w:r w:rsidR="00622E04">
        <w:t>.</w:t>
      </w:r>
    </w:p>
    <w:p w14:paraId="4D2F54A7" w14:textId="77777777" w:rsidR="00622E04" w:rsidRDefault="007B010B" w:rsidP="007B010B">
      <w:pPr>
        <w:spacing w:after="0" w:line="240" w:lineRule="auto"/>
        <w:jc w:val="both"/>
      </w:pPr>
      <w:r w:rsidRPr="00115F09">
        <w:t>2. Wykonawca d</w:t>
      </w:r>
      <w:r w:rsidR="008B6485">
        <w:t>ysponuje co najmniej</w:t>
      </w:r>
      <w:r w:rsidR="00622E04">
        <w:t>:</w:t>
      </w:r>
    </w:p>
    <w:p w14:paraId="3DBD0819" w14:textId="08B5E3AF" w:rsidR="00622E04" w:rsidRPr="00F370B8" w:rsidRDefault="00622E04" w:rsidP="00622E04">
      <w:pPr>
        <w:numPr>
          <w:ilvl w:val="0"/>
          <w:numId w:val="32"/>
        </w:numPr>
        <w:spacing w:after="0" w:line="240" w:lineRule="auto"/>
        <w:jc w:val="both"/>
      </w:pPr>
      <w:r w:rsidRPr="00F370B8">
        <w:t>1 osobą posiadającą uprawnienia budowlane do kierowania robotami budowlanymi w specjalności ogólnobudowlanej lub konstrukcyjno-budowlanej</w:t>
      </w:r>
      <w:r w:rsidR="002406B5">
        <w:t xml:space="preserve"> lub tożsame</w:t>
      </w:r>
      <w:r w:rsidRPr="00F370B8">
        <w:t>,</w:t>
      </w:r>
    </w:p>
    <w:p w14:paraId="17EC760F" w14:textId="4441BDB2" w:rsidR="00622E04" w:rsidRPr="00F370B8" w:rsidRDefault="00622E04" w:rsidP="00622E04">
      <w:pPr>
        <w:numPr>
          <w:ilvl w:val="0"/>
          <w:numId w:val="32"/>
        </w:numPr>
        <w:spacing w:after="0" w:line="240" w:lineRule="auto"/>
        <w:jc w:val="both"/>
      </w:pPr>
      <w:r w:rsidRPr="00F370B8">
        <w:t>1 osobą posiadającą uprawnienia budowlane do kierowania robotami budowlanymi o specjalności instalacyjnej w zakresie sieci, instalacji i urządzeń elektrycznych i elektroenergetycznych</w:t>
      </w:r>
      <w:r w:rsidR="002406B5">
        <w:t xml:space="preserve"> lub tożsame</w:t>
      </w:r>
      <w:r w:rsidRPr="00F370B8">
        <w:t>,</w:t>
      </w:r>
    </w:p>
    <w:p w14:paraId="6579E228" w14:textId="71CEDC6E" w:rsidR="00622E04" w:rsidRPr="00C33D01" w:rsidRDefault="00622E04" w:rsidP="00622E04">
      <w:pPr>
        <w:numPr>
          <w:ilvl w:val="0"/>
          <w:numId w:val="32"/>
        </w:numPr>
        <w:spacing w:after="0" w:line="240" w:lineRule="auto"/>
        <w:jc w:val="both"/>
      </w:pPr>
      <w:r w:rsidRPr="00F370B8">
        <w:t>1 osobą posiadającą uprawnienia budowlane do kierowania robotami budowlanymi o specjalności instalacyjnej w zakresie sieci, instalacji i urządzeń cieplnych, wentylacyjnych, gazowych, wodociągowych i kanalizacyjnych</w:t>
      </w:r>
      <w:r w:rsidR="002406B5">
        <w:t xml:space="preserve"> lub tożsame</w:t>
      </w:r>
      <w:bookmarkStart w:id="0" w:name="_GoBack"/>
      <w:bookmarkEnd w:id="0"/>
      <w:r w:rsidRPr="00F370B8">
        <w:t>.</w:t>
      </w:r>
    </w:p>
    <w:p w14:paraId="25552FA3" w14:textId="77777777" w:rsidR="00FC40CC" w:rsidRDefault="00FC40CC" w:rsidP="007B010B">
      <w:pPr>
        <w:spacing w:after="120" w:line="240" w:lineRule="auto"/>
        <w:rPr>
          <w:rStyle w:val="bold"/>
        </w:rPr>
      </w:pPr>
    </w:p>
    <w:p w14:paraId="00F66309" w14:textId="7ABD5A58" w:rsidR="007D07D5" w:rsidRPr="00115F09" w:rsidRDefault="00621C09" w:rsidP="007B010B">
      <w:pPr>
        <w:spacing w:after="120" w:line="240" w:lineRule="auto"/>
      </w:pPr>
      <w:r w:rsidRPr="00115F09">
        <w:rPr>
          <w:rStyle w:val="bold"/>
        </w:rPr>
        <w:t>Oświadczenie o niepodleganiu wykluczeniu</w:t>
      </w:r>
    </w:p>
    <w:p w14:paraId="0741FCA2" w14:textId="77777777" w:rsidR="007D07D5" w:rsidRPr="00115F09" w:rsidRDefault="00621C09" w:rsidP="007B010B">
      <w:pPr>
        <w:spacing w:after="120" w:line="240" w:lineRule="auto"/>
      </w:pPr>
      <w:r w:rsidRPr="00115F09">
        <w:t>Oświadczam, że Wykonawca nie podlega wykluczeniu na podstawie:</w:t>
      </w:r>
    </w:p>
    <w:p w14:paraId="22D6842B" w14:textId="62C8BA85" w:rsidR="000648D6" w:rsidRPr="00115F09" w:rsidRDefault="00621C09" w:rsidP="007B010B">
      <w:pPr>
        <w:pStyle w:val="justify"/>
        <w:spacing w:after="0" w:line="240" w:lineRule="auto"/>
      </w:pPr>
      <w:r w:rsidRPr="00115F09">
        <w:t xml:space="preserve">- </w:t>
      </w:r>
      <w:r w:rsidR="00E02476" w:rsidRPr="00115F09">
        <w:t xml:space="preserve">Art. </w:t>
      </w:r>
      <w:r w:rsidR="000648D6" w:rsidRPr="00115F09">
        <w:t xml:space="preserve">108 ust. 1 pkt. 1 – 6  </w:t>
      </w:r>
      <w:r w:rsidR="00E02476" w:rsidRPr="00115F09">
        <w:t>Ustawy</w:t>
      </w:r>
      <w:r w:rsidR="005E30A0" w:rsidRPr="00115F09">
        <w:t xml:space="preserve"> </w:t>
      </w:r>
      <w:proofErr w:type="spellStart"/>
      <w:r w:rsidR="005E30A0" w:rsidRPr="00115F09">
        <w:t>Pzp</w:t>
      </w:r>
      <w:proofErr w:type="spellEnd"/>
      <w:r w:rsidR="00E02476" w:rsidRPr="00115F09">
        <w:t>.</w:t>
      </w:r>
    </w:p>
    <w:p w14:paraId="42C8F1EF" w14:textId="32AFFEBF" w:rsidR="00E02476" w:rsidRPr="00115F09" w:rsidRDefault="00E02476" w:rsidP="007B010B">
      <w:pPr>
        <w:pStyle w:val="justify"/>
        <w:spacing w:after="120" w:line="240" w:lineRule="auto"/>
      </w:pPr>
      <w:r w:rsidRPr="00115F09">
        <w:t xml:space="preserve">- </w:t>
      </w:r>
      <w:r w:rsidR="005E30A0" w:rsidRPr="00115F09">
        <w:t>Art. 7 ust. 1 ustawy o szczególnych rozwiązaniach w zakresie przeciwdziałania wspieraniu agresji na Ukrainę oraz służących ochronie bezpieczeństwa narodowego.</w:t>
      </w:r>
    </w:p>
    <w:p w14:paraId="6038FF37" w14:textId="6DB9F358" w:rsidR="007D07D5" w:rsidRPr="00115F09" w:rsidRDefault="00621C09" w:rsidP="007B010B">
      <w:pPr>
        <w:spacing w:after="120" w:line="240" w:lineRule="auto"/>
      </w:pPr>
      <w:r w:rsidRPr="00115F09">
        <w:rPr>
          <w:rStyle w:val="bold"/>
        </w:rPr>
        <w:t>Informacja na temat innych podmiotów, na których</w:t>
      </w:r>
      <w:r w:rsidR="006C1785" w:rsidRPr="00115F09">
        <w:rPr>
          <w:rStyle w:val="bold"/>
        </w:rPr>
        <w:t xml:space="preserve"> zasoby Wykonawca się powołuje*</w:t>
      </w:r>
    </w:p>
    <w:p w14:paraId="05A3C8D6" w14:textId="77777777" w:rsidR="007D07D5" w:rsidRPr="00115F09" w:rsidRDefault="00621C09" w:rsidP="007B010B">
      <w:pPr>
        <w:spacing w:after="120" w:line="240" w:lineRule="auto"/>
      </w:pPr>
      <w:r w:rsidRPr="00115F09">
        <w:t>Informuję, że podmiot udostępniający zasoby nie podlega wykluczeniu na podstawie:</w:t>
      </w:r>
    </w:p>
    <w:p w14:paraId="192A450D" w14:textId="22F0D5B9" w:rsidR="000648D6" w:rsidRPr="00115F09" w:rsidRDefault="00621C09" w:rsidP="007B010B">
      <w:pPr>
        <w:pStyle w:val="justify"/>
        <w:spacing w:after="0" w:line="240" w:lineRule="auto"/>
      </w:pPr>
      <w:r w:rsidRPr="00115F09">
        <w:t xml:space="preserve">- </w:t>
      </w:r>
      <w:r w:rsidR="00E02476" w:rsidRPr="00115F09">
        <w:t xml:space="preserve">Art. </w:t>
      </w:r>
      <w:r w:rsidR="000648D6" w:rsidRPr="00115F09">
        <w:t xml:space="preserve">108 ust. 1 pkt. 1 – 6  </w:t>
      </w:r>
      <w:r w:rsidR="00E02476" w:rsidRPr="00115F09">
        <w:t>Ustawy</w:t>
      </w:r>
      <w:r w:rsidR="005E30A0" w:rsidRPr="00115F09">
        <w:t xml:space="preserve"> </w:t>
      </w:r>
      <w:proofErr w:type="spellStart"/>
      <w:r w:rsidR="005E30A0" w:rsidRPr="00115F09">
        <w:t>Pzp</w:t>
      </w:r>
      <w:proofErr w:type="spellEnd"/>
      <w:r w:rsidR="00E02476" w:rsidRPr="00115F09">
        <w:t>.</w:t>
      </w:r>
    </w:p>
    <w:p w14:paraId="675662D9" w14:textId="77777777" w:rsidR="005E30A0" w:rsidRPr="00115F09" w:rsidRDefault="005E30A0" w:rsidP="007B010B">
      <w:pPr>
        <w:pStyle w:val="justify"/>
        <w:spacing w:after="120" w:line="240" w:lineRule="auto"/>
      </w:pPr>
      <w:r w:rsidRPr="00115F09">
        <w:t>- Art. 7 ust. 1 ustawy o szczególnych rozwiązaniach w zakresie przeciwdziałania wspieraniu agresji na Ukrainę oraz służących ochronie bezpieczeństwa narodowego.</w:t>
      </w:r>
    </w:p>
    <w:p w14:paraId="1828879F" w14:textId="6CCCC360" w:rsidR="007D07D5" w:rsidRPr="00115F09" w:rsidRDefault="00621C09" w:rsidP="007B010B">
      <w:pPr>
        <w:spacing w:after="120" w:line="240" w:lineRule="auto"/>
        <w:rPr>
          <w:rStyle w:val="bold"/>
        </w:rPr>
      </w:pPr>
      <w:r w:rsidRPr="00115F09">
        <w:rPr>
          <w:rStyle w:val="bold"/>
        </w:rPr>
        <w:t xml:space="preserve">Informacja o </w:t>
      </w:r>
      <w:r w:rsidR="006C1785" w:rsidRPr="00115F09">
        <w:rPr>
          <w:rStyle w:val="bold"/>
        </w:rPr>
        <w:t>podwykonawcach*</w:t>
      </w:r>
    </w:p>
    <w:p w14:paraId="65E7A425" w14:textId="77777777" w:rsidR="007D07D5" w:rsidRPr="00115F09" w:rsidRDefault="00621C09" w:rsidP="007B010B">
      <w:pPr>
        <w:spacing w:after="120" w:line="240" w:lineRule="auto"/>
      </w:pPr>
      <w:r w:rsidRPr="00115F09">
        <w:t>Informuję, że podwykonawca nie podlega wykluczeniu na podstawie:</w:t>
      </w:r>
    </w:p>
    <w:p w14:paraId="7D1BC688" w14:textId="235B6009" w:rsidR="000648D6" w:rsidRPr="00115F09" w:rsidRDefault="00621C09" w:rsidP="007B010B">
      <w:pPr>
        <w:pStyle w:val="justify"/>
        <w:spacing w:after="0" w:line="240" w:lineRule="auto"/>
      </w:pPr>
      <w:r w:rsidRPr="00115F09">
        <w:t xml:space="preserve">- </w:t>
      </w:r>
      <w:r w:rsidR="00E02476" w:rsidRPr="00115F09">
        <w:t xml:space="preserve">Art. </w:t>
      </w:r>
      <w:r w:rsidR="000648D6" w:rsidRPr="00115F09">
        <w:t xml:space="preserve">108 ust. 1 pkt. 1 – 6  </w:t>
      </w:r>
      <w:r w:rsidR="00E02476" w:rsidRPr="00115F09">
        <w:t>Ustawy</w:t>
      </w:r>
      <w:r w:rsidR="005E30A0" w:rsidRPr="00115F09">
        <w:t xml:space="preserve"> </w:t>
      </w:r>
      <w:proofErr w:type="spellStart"/>
      <w:r w:rsidR="005E30A0" w:rsidRPr="00115F09">
        <w:t>Pzp</w:t>
      </w:r>
      <w:proofErr w:type="spellEnd"/>
      <w:r w:rsidR="00E02476" w:rsidRPr="00115F09">
        <w:t>.</w:t>
      </w:r>
    </w:p>
    <w:p w14:paraId="781AF9F1" w14:textId="77777777" w:rsidR="005E30A0" w:rsidRPr="00115F09" w:rsidRDefault="005E30A0" w:rsidP="007B010B">
      <w:pPr>
        <w:pStyle w:val="justify"/>
        <w:spacing w:after="120" w:line="240" w:lineRule="auto"/>
      </w:pPr>
      <w:r w:rsidRPr="00115F09">
        <w:t>- Art. 7 ust. 1 ustawy o szczególnych rozwiązaniach w zakresie przeciwdziałania wspieraniu agresji na Ukrainę oraz służących ochronie bezpieczeństwa narodowego.</w:t>
      </w:r>
    </w:p>
    <w:p w14:paraId="36789F42" w14:textId="77777777" w:rsidR="007D07D5" w:rsidRPr="00115F09" w:rsidRDefault="00621C09" w:rsidP="00A62283">
      <w:pPr>
        <w:pStyle w:val="right"/>
        <w:spacing w:after="0"/>
      </w:pPr>
      <w:r w:rsidRPr="00115F09">
        <w:t>..........................................................................................................</w:t>
      </w:r>
    </w:p>
    <w:p w14:paraId="4C8265B1" w14:textId="77777777" w:rsidR="007D07D5" w:rsidRPr="00115F09" w:rsidRDefault="00621C09">
      <w:pPr>
        <w:pStyle w:val="right"/>
        <w:rPr>
          <w:sz w:val="18"/>
          <w:szCs w:val="18"/>
        </w:rPr>
      </w:pPr>
      <w:r w:rsidRPr="00115F09">
        <w:rPr>
          <w:sz w:val="18"/>
          <w:szCs w:val="18"/>
        </w:rPr>
        <w:t>podpis i pieczęć osoby uprawnionej do składania oświadczeń woli w imieniu wykonawcy</w:t>
      </w:r>
    </w:p>
    <w:p w14:paraId="5E2600C2" w14:textId="03473C31" w:rsidR="00990E94" w:rsidRPr="00115F09" w:rsidRDefault="00990E94" w:rsidP="00990E94">
      <w:pPr>
        <w:rPr>
          <w:sz w:val="20"/>
        </w:rPr>
      </w:pPr>
      <w:r w:rsidRPr="00115F09">
        <w:rPr>
          <w:sz w:val="20"/>
        </w:rPr>
        <w:t>* skreślić, jeżeli nie dotyczy</w:t>
      </w:r>
    </w:p>
    <w:sectPr w:rsidR="00990E94" w:rsidRPr="00115F09">
      <w:headerReference w:type="default" r:id="rId9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D790A" w14:textId="77777777" w:rsidR="00AF25B4" w:rsidRDefault="00AF25B4" w:rsidP="009625F6">
      <w:pPr>
        <w:spacing w:after="0" w:line="240" w:lineRule="auto"/>
      </w:pPr>
      <w:r>
        <w:separator/>
      </w:r>
    </w:p>
  </w:endnote>
  <w:endnote w:type="continuationSeparator" w:id="0">
    <w:p w14:paraId="15BA4FD7" w14:textId="77777777" w:rsidR="00AF25B4" w:rsidRDefault="00AF25B4" w:rsidP="00962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imbus Roman No9 L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F104E1" w14:textId="77777777" w:rsidR="00AF25B4" w:rsidRDefault="00AF25B4" w:rsidP="009625F6">
      <w:pPr>
        <w:spacing w:after="0" w:line="240" w:lineRule="auto"/>
      </w:pPr>
      <w:r>
        <w:separator/>
      </w:r>
    </w:p>
  </w:footnote>
  <w:footnote w:type="continuationSeparator" w:id="0">
    <w:p w14:paraId="2B4E7845" w14:textId="77777777" w:rsidR="00AF25B4" w:rsidRDefault="00AF25B4" w:rsidP="00962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174E8" w14:textId="2B5F5A05" w:rsidR="009625F6" w:rsidRDefault="009625F6">
    <w:pPr>
      <w:pStyle w:val="Nagwek"/>
    </w:pPr>
    <w:r>
      <w:t xml:space="preserve">Załącznik nr </w:t>
    </w:r>
    <w:r w:rsidR="00B22253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21B3"/>
    <w:multiLevelType w:val="multilevel"/>
    <w:tmpl w:val="F6DAB41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B96E0B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DB1DE5"/>
    <w:multiLevelType w:val="multilevel"/>
    <w:tmpl w:val="37E809C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9D1BDB"/>
    <w:multiLevelType w:val="multilevel"/>
    <w:tmpl w:val="AC76B8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04716E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092C72"/>
    <w:multiLevelType w:val="multilevel"/>
    <w:tmpl w:val="A0882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42372E"/>
    <w:multiLevelType w:val="multilevel"/>
    <w:tmpl w:val="3202F2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523E95"/>
    <w:multiLevelType w:val="multilevel"/>
    <w:tmpl w:val="316C778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F60644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233406"/>
    <w:multiLevelType w:val="multilevel"/>
    <w:tmpl w:val="EB060E1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F9B0ADC"/>
    <w:multiLevelType w:val="multilevel"/>
    <w:tmpl w:val="77A0A01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24686A"/>
    <w:multiLevelType w:val="multilevel"/>
    <w:tmpl w:val="CD7457B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3D1B99"/>
    <w:multiLevelType w:val="multilevel"/>
    <w:tmpl w:val="039AAC0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3A5072"/>
    <w:multiLevelType w:val="multilevel"/>
    <w:tmpl w:val="E230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A1542A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2F53D5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2DD273F"/>
    <w:multiLevelType w:val="multilevel"/>
    <w:tmpl w:val="C6CAB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967CD8"/>
    <w:multiLevelType w:val="multilevel"/>
    <w:tmpl w:val="8624BDC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9165C57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3B52EB"/>
    <w:multiLevelType w:val="hybridMultilevel"/>
    <w:tmpl w:val="8F984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0D176D5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525A4D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7CF1428"/>
    <w:multiLevelType w:val="multilevel"/>
    <w:tmpl w:val="CE6698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036544"/>
    <w:multiLevelType w:val="multilevel"/>
    <w:tmpl w:val="62E453C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0"/>
  </w:num>
  <w:num w:numId="3">
    <w:abstractNumId w:val="19"/>
  </w:num>
  <w:num w:numId="4">
    <w:abstractNumId w:val="29"/>
  </w:num>
  <w:num w:numId="5">
    <w:abstractNumId w:val="23"/>
  </w:num>
  <w:num w:numId="6">
    <w:abstractNumId w:val="4"/>
  </w:num>
  <w:num w:numId="7">
    <w:abstractNumId w:val="9"/>
  </w:num>
  <w:num w:numId="8">
    <w:abstractNumId w:val="12"/>
  </w:num>
  <w:num w:numId="9">
    <w:abstractNumId w:val="1"/>
  </w:num>
  <w:num w:numId="10">
    <w:abstractNumId w:val="7"/>
  </w:num>
  <w:num w:numId="11">
    <w:abstractNumId w:val="17"/>
  </w:num>
  <w:num w:numId="12">
    <w:abstractNumId w:val="5"/>
  </w:num>
  <w:num w:numId="13">
    <w:abstractNumId w:val="24"/>
  </w:num>
  <w:num w:numId="14">
    <w:abstractNumId w:val="18"/>
  </w:num>
  <w:num w:numId="15">
    <w:abstractNumId w:val="21"/>
  </w:num>
  <w:num w:numId="16">
    <w:abstractNumId w:val="6"/>
  </w:num>
  <w:num w:numId="17">
    <w:abstractNumId w:val="28"/>
  </w:num>
  <w:num w:numId="18">
    <w:abstractNumId w:val="2"/>
  </w:num>
  <w:num w:numId="19">
    <w:abstractNumId w:val="27"/>
  </w:num>
  <w:num w:numId="20">
    <w:abstractNumId w:val="10"/>
  </w:num>
  <w:num w:numId="21">
    <w:abstractNumId w:val="16"/>
  </w:num>
  <w:num w:numId="22">
    <w:abstractNumId w:val="30"/>
  </w:num>
  <w:num w:numId="23">
    <w:abstractNumId w:val="3"/>
  </w:num>
  <w:num w:numId="24">
    <w:abstractNumId w:val="8"/>
  </w:num>
  <w:num w:numId="25">
    <w:abstractNumId w:val="15"/>
  </w:num>
  <w:num w:numId="26">
    <w:abstractNumId w:val="31"/>
  </w:num>
  <w:num w:numId="27">
    <w:abstractNumId w:val="14"/>
  </w:num>
  <w:num w:numId="28">
    <w:abstractNumId w:val="13"/>
  </w:num>
  <w:num w:numId="29">
    <w:abstractNumId w:val="0"/>
  </w:num>
  <w:num w:numId="30">
    <w:abstractNumId w:val="11"/>
  </w:num>
  <w:num w:numId="31">
    <w:abstractNumId w:val="22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7D5"/>
    <w:rsid w:val="00015FB1"/>
    <w:rsid w:val="000410AC"/>
    <w:rsid w:val="00046025"/>
    <w:rsid w:val="000542D2"/>
    <w:rsid w:val="000648D6"/>
    <w:rsid w:val="000709C6"/>
    <w:rsid w:val="00073091"/>
    <w:rsid w:val="00115F09"/>
    <w:rsid w:val="0011724D"/>
    <w:rsid w:val="00191640"/>
    <w:rsid w:val="001B626D"/>
    <w:rsid w:val="001C5210"/>
    <w:rsid w:val="002406B5"/>
    <w:rsid w:val="0028418C"/>
    <w:rsid w:val="002E63ED"/>
    <w:rsid w:val="003620FF"/>
    <w:rsid w:val="00430999"/>
    <w:rsid w:val="00460A0D"/>
    <w:rsid w:val="00497669"/>
    <w:rsid w:val="004A12F9"/>
    <w:rsid w:val="004F366E"/>
    <w:rsid w:val="0052294A"/>
    <w:rsid w:val="00537A00"/>
    <w:rsid w:val="005B2A75"/>
    <w:rsid w:val="005D434A"/>
    <w:rsid w:val="005E30A0"/>
    <w:rsid w:val="005F4ABD"/>
    <w:rsid w:val="00621C09"/>
    <w:rsid w:val="00622E04"/>
    <w:rsid w:val="006418A1"/>
    <w:rsid w:val="006945AE"/>
    <w:rsid w:val="006C1785"/>
    <w:rsid w:val="00733DF9"/>
    <w:rsid w:val="007377E7"/>
    <w:rsid w:val="00781C4B"/>
    <w:rsid w:val="007A3966"/>
    <w:rsid w:val="007B010B"/>
    <w:rsid w:val="007D07D5"/>
    <w:rsid w:val="007F00FE"/>
    <w:rsid w:val="007F7893"/>
    <w:rsid w:val="00811097"/>
    <w:rsid w:val="00816495"/>
    <w:rsid w:val="00865BE5"/>
    <w:rsid w:val="008A76C8"/>
    <w:rsid w:val="008B6485"/>
    <w:rsid w:val="008E6190"/>
    <w:rsid w:val="0095735F"/>
    <w:rsid w:val="009625F6"/>
    <w:rsid w:val="00990E94"/>
    <w:rsid w:val="009B67C1"/>
    <w:rsid w:val="00A62283"/>
    <w:rsid w:val="00A647B3"/>
    <w:rsid w:val="00AB0CF7"/>
    <w:rsid w:val="00AE3C78"/>
    <w:rsid w:val="00AF25B4"/>
    <w:rsid w:val="00B22253"/>
    <w:rsid w:val="00B231CF"/>
    <w:rsid w:val="00B4165C"/>
    <w:rsid w:val="00BA3DC5"/>
    <w:rsid w:val="00BC599E"/>
    <w:rsid w:val="00C24748"/>
    <w:rsid w:val="00C8606E"/>
    <w:rsid w:val="00CA0BB0"/>
    <w:rsid w:val="00CF7570"/>
    <w:rsid w:val="00D25340"/>
    <w:rsid w:val="00D26CBF"/>
    <w:rsid w:val="00E02476"/>
    <w:rsid w:val="00E2458F"/>
    <w:rsid w:val="00E955AA"/>
    <w:rsid w:val="00E96AA2"/>
    <w:rsid w:val="00EA5601"/>
    <w:rsid w:val="00EA6ECA"/>
    <w:rsid w:val="00F044E1"/>
    <w:rsid w:val="00F45ACE"/>
    <w:rsid w:val="00F52DBF"/>
    <w:rsid w:val="00FC40CC"/>
    <w:rsid w:val="00FE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F91C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62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25F6"/>
  </w:style>
  <w:style w:type="paragraph" w:styleId="Stopka">
    <w:name w:val="footer"/>
    <w:basedOn w:val="Normalny"/>
    <w:link w:val="StopkaZnak"/>
    <w:uiPriority w:val="99"/>
    <w:unhideWhenUsed/>
    <w:rsid w:val="00962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5F6"/>
  </w:style>
  <w:style w:type="character" w:customStyle="1" w:styleId="Domylnaczcionkaakapitu6">
    <w:name w:val="Domyślna czcionka akapitu6"/>
    <w:rsid w:val="00622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4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4EF1E-7A71-4CB6-939C-D60006F93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306</Words>
  <Characters>2188</Characters>
  <Application>Microsoft Office Word</Application>
  <DocSecurity>0</DocSecurity>
  <Lines>18</Lines>
  <Paragraphs>4</Paragraphs>
  <ScaleCrop>false</ScaleCrop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Rafał Lipiński</cp:lastModifiedBy>
  <cp:revision>71</cp:revision>
  <dcterms:created xsi:type="dcterms:W3CDTF">2019-05-27T10:00:00Z</dcterms:created>
  <dcterms:modified xsi:type="dcterms:W3CDTF">2025-07-24T11:59:00Z</dcterms:modified>
  <cp:category/>
</cp:coreProperties>
</file>